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Look w:val="0000" w:firstRow="0" w:lastRow="0" w:firstColumn="0" w:lastColumn="0" w:noHBand="0" w:noVBand="0"/>
      </w:tblPr>
      <w:tblGrid>
        <w:gridCol w:w="4396"/>
        <w:gridCol w:w="797"/>
        <w:gridCol w:w="598"/>
        <w:gridCol w:w="598"/>
        <w:gridCol w:w="1793"/>
        <w:gridCol w:w="936"/>
        <w:gridCol w:w="1993"/>
        <w:gridCol w:w="1993"/>
        <w:gridCol w:w="1993"/>
      </w:tblGrid>
      <w:tr w:rsidR="006F51B0" w:rsidTr="006F51B0">
        <w:trPr>
          <w:trHeight w:val="723"/>
        </w:trPr>
        <w:tc>
          <w:tcPr>
            <w:tcW w:w="15097" w:type="dxa"/>
            <w:gridSpan w:val="9"/>
            <w:tcBorders>
              <w:top w:val="nil"/>
              <w:left w:val="nil"/>
              <w:bottom w:val="nil"/>
              <w:right w:val="nil"/>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right"/>
              <w:rPr>
                <w:rFonts w:ascii="Times New Roman" w:hAnsi="Times New Roman" w:cs="Times New Roman"/>
                <w:color w:val="000000"/>
                <w:sz w:val="20"/>
                <w:szCs w:val="20"/>
              </w:rPr>
            </w:pPr>
            <w:bookmarkStart w:id="0" w:name="_GoBack"/>
            <w:bookmarkEnd w:id="0"/>
            <w:r>
              <w:rPr>
                <w:rFonts w:ascii="Times New Roman" w:hAnsi="Times New Roman" w:cs="Times New Roman"/>
                <w:color w:val="000000"/>
                <w:sz w:val="20"/>
                <w:szCs w:val="20"/>
              </w:rPr>
              <w:t xml:space="preserve">Приложение </w:t>
            </w:r>
            <w:r w:rsidR="00812A1F">
              <w:rPr>
                <w:rFonts w:ascii="Times New Roman" w:hAnsi="Times New Roman" w:cs="Times New Roman"/>
                <w:color w:val="000000"/>
                <w:sz w:val="20"/>
                <w:szCs w:val="20"/>
              </w:rPr>
              <w:t>8</w:t>
            </w:r>
          </w:p>
          <w:p w:rsidR="00950679" w:rsidRDefault="000767D1">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к Закону Липецкой области "Об областном бюджете </w:t>
            </w:r>
          </w:p>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на 2025 год и на плановый период 2026 и 2027 годов"</w:t>
            </w:r>
          </w:p>
        </w:tc>
      </w:tr>
      <w:tr w:rsidR="006F51B0" w:rsidTr="006F51B0">
        <w:trPr>
          <w:trHeight w:val="102"/>
        </w:trPr>
        <w:tc>
          <w:tcPr>
            <w:tcW w:w="15097" w:type="dxa"/>
            <w:gridSpan w:val="9"/>
            <w:tcBorders>
              <w:top w:val="nil"/>
              <w:left w:val="nil"/>
              <w:bottom w:val="nil"/>
              <w:right w:val="nil"/>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rPr>
                <w:rFonts w:ascii="Arial" w:hAnsi="Arial" w:cs="Arial"/>
                <w:sz w:val="24"/>
                <w:szCs w:val="24"/>
              </w:rPr>
            </w:pPr>
          </w:p>
        </w:tc>
      </w:tr>
      <w:tr w:rsidR="006F51B0" w:rsidTr="006F51B0">
        <w:trPr>
          <w:trHeight w:val="785"/>
        </w:trPr>
        <w:tc>
          <w:tcPr>
            <w:tcW w:w="15097" w:type="dxa"/>
            <w:gridSpan w:val="9"/>
            <w:tcBorders>
              <w:top w:val="nil"/>
              <w:left w:val="nil"/>
              <w:bottom w:val="nil"/>
              <w:right w:val="nil"/>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Ведомственная структура расходов областного бюджета </w:t>
            </w:r>
          </w:p>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на 2025 год и на плановый период 2026 и 2027 годов</w:t>
            </w:r>
          </w:p>
        </w:tc>
      </w:tr>
      <w:tr w:rsidR="006F51B0" w:rsidTr="006F51B0">
        <w:trPr>
          <w:trHeight w:val="143"/>
        </w:trPr>
        <w:tc>
          <w:tcPr>
            <w:tcW w:w="15097" w:type="dxa"/>
            <w:gridSpan w:val="9"/>
            <w:tcBorders>
              <w:top w:val="nil"/>
              <w:left w:val="nil"/>
              <w:bottom w:val="nil"/>
              <w:right w:val="nil"/>
            </w:tcBorders>
            <w:tcMar>
              <w:top w:w="0" w:type="dxa"/>
              <w:left w:w="0" w:type="dxa"/>
              <w:bottom w:w="0" w:type="dxa"/>
              <w:right w:w="0" w:type="dxa"/>
            </w:tcMar>
          </w:tcPr>
          <w:p w:rsidR="00950679" w:rsidRDefault="00950679">
            <w:pPr>
              <w:widowControl w:val="0"/>
              <w:autoSpaceDE w:val="0"/>
              <w:autoSpaceDN w:val="0"/>
              <w:adjustRightInd w:val="0"/>
              <w:spacing w:after="0" w:line="240" w:lineRule="auto"/>
              <w:rPr>
                <w:rFonts w:ascii="Arial" w:hAnsi="Arial" w:cs="Arial"/>
                <w:sz w:val="24"/>
                <w:szCs w:val="24"/>
              </w:rPr>
            </w:pPr>
          </w:p>
        </w:tc>
      </w:tr>
      <w:tr w:rsidR="00950679">
        <w:trPr>
          <w:trHeight w:val="229"/>
        </w:trPr>
        <w:tc>
          <w:tcPr>
            <w:tcW w:w="4396" w:type="dxa"/>
            <w:tcBorders>
              <w:top w:val="nil"/>
              <w:left w:val="nil"/>
              <w:bottom w:val="nil"/>
              <w:right w:val="nil"/>
            </w:tcBorders>
            <w:tcMar>
              <w:top w:w="0" w:type="dxa"/>
              <w:left w:w="0" w:type="dxa"/>
              <w:bottom w:w="0" w:type="dxa"/>
              <w:right w:w="0" w:type="dxa"/>
            </w:tcMar>
          </w:tcPr>
          <w:p w:rsidR="00950679" w:rsidRDefault="00950679">
            <w:pPr>
              <w:widowControl w:val="0"/>
              <w:autoSpaceDE w:val="0"/>
              <w:autoSpaceDN w:val="0"/>
              <w:adjustRightInd w:val="0"/>
              <w:spacing w:after="0" w:line="240" w:lineRule="auto"/>
              <w:rPr>
                <w:rFonts w:ascii="Arial" w:hAnsi="Arial" w:cs="Arial"/>
                <w:sz w:val="24"/>
                <w:szCs w:val="24"/>
              </w:rPr>
            </w:pPr>
          </w:p>
        </w:tc>
        <w:tc>
          <w:tcPr>
            <w:tcW w:w="797" w:type="dxa"/>
            <w:tcBorders>
              <w:top w:val="nil"/>
              <w:left w:val="nil"/>
              <w:bottom w:val="nil"/>
              <w:right w:val="nil"/>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rPr>
                <w:rFonts w:ascii="Arial" w:hAnsi="Arial" w:cs="Arial"/>
                <w:sz w:val="24"/>
                <w:szCs w:val="24"/>
              </w:rPr>
            </w:pPr>
          </w:p>
        </w:tc>
        <w:tc>
          <w:tcPr>
            <w:tcW w:w="1793" w:type="dxa"/>
            <w:tcBorders>
              <w:top w:val="nil"/>
              <w:left w:val="nil"/>
              <w:bottom w:val="nil"/>
              <w:right w:val="nil"/>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vAlign w:val="bottom"/>
          </w:tcPr>
          <w:p w:rsidR="00950679" w:rsidRDefault="00950679">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vAlign w:val="bottom"/>
          </w:tcPr>
          <w:p w:rsidR="00950679" w:rsidRDefault="00950679">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vAlign w:val="bottom"/>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(руб.)</w:t>
            </w:r>
          </w:p>
        </w:tc>
      </w:tr>
      <w:tr w:rsidR="00950679">
        <w:trPr>
          <w:trHeight w:val="703"/>
        </w:trPr>
        <w:tc>
          <w:tcPr>
            <w:tcW w:w="43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 xml:space="preserve">Наименование </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Главный распорядитель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Раздел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Подраздел</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Целевая статья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Вид расхода</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2025  год</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2026  год</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2027  год</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Липецкий областной Совет депутатов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128 850 000,00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128 850 000,00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122 730 000,00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депутатов (членов)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Pr>
                <w:rFonts w:ascii="Times New Roman" w:hAnsi="Times New Roman" w:cs="Times New Roman"/>
                <w:color w:val="000000"/>
              </w:rPr>
              <w:lastRenderedPageBreak/>
              <w:t>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1 093 680,00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Уполномоченный по правам человека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15 537 000,00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15 537 000,00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13 322 400,00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210 107,00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210 107,00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210 107,00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1 990 493,00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1 990 493,00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1 990 493,00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делами Правительства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1 268 566 200,00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1 099 479 100,00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1 100 979 100,00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1 265 276 200,00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1 096 189 100,00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1 096 189 100,00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высшего должностного лица Липецкой области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13 527 800,00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депутатов </w:t>
            </w:r>
            <w:r>
              <w:rPr>
                <w:rFonts w:ascii="Times New Roman" w:hAnsi="Times New Roman" w:cs="Times New Roman"/>
                <w:color w:val="000000"/>
              </w:rPr>
              <w:lastRenderedPageBreak/>
              <w:t>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349 599 881,37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349 599 881,37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349 599 737,87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w:t>
            </w:r>
            <w:r>
              <w:rPr>
                <w:rFonts w:ascii="Times New Roman" w:hAnsi="Times New Roman" w:cs="Times New Roman"/>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50 184 952,00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50 184 952,00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50 184 952,00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35 299 241,87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w:t>
            </w:r>
            <w:r>
              <w:rPr>
                <w:rFonts w:ascii="Times New Roman" w:hAnsi="Times New Roman" w:cs="Times New Roman"/>
                <w:color w:val="000000"/>
              </w:rPr>
              <w:lastRenderedPageBreak/>
              <w:t>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895 106 647,63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726 019 691,13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726 019 691,13</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163 624 591,13</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государственной гражданской и муниципальной службы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19 4 02 19200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661 584 044,61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562 395 100,00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562 395 100,00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631 214 844,61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декабря 2009 года №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99 9 00 85270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ОБОРОНА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подготовка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правонарушений в Липецкой </w:t>
            </w:r>
            <w:r>
              <w:rPr>
                <w:rFonts w:ascii="Times New Roman" w:hAnsi="Times New Roman" w:cs="Times New Roman"/>
                <w:color w:val="000000"/>
              </w:rPr>
              <w:lastRenderedPageBreak/>
              <w:t>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образования и науки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26 881 887 023,57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27 526 467 628,17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24 779 994 728,17</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декабря 2004 года №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102 636 507,00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95 278 907,00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24 921 965 664,29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25 538 388 587,58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22 791 487 163,58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Дошкольное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6 004 606 961,00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5 977 193 727,00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5 980 778 241,00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5 969 193 727,00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5 972 778 241,00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5 969 193 727,00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5 972 778 241,00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муниципальным дошкольным образовательным организациям на реализацию модели "Ресурсная группа" для </w:t>
            </w:r>
            <w:r>
              <w:rPr>
                <w:rFonts w:ascii="Times New Roman" w:hAnsi="Times New Roman" w:cs="Times New Roman"/>
                <w:color w:val="000000"/>
              </w:rPr>
              <w:lastRenderedPageBreak/>
              <w:t>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04 4 02 16000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9 992 600,00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10 634 300,00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04 4 02 60830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11 декабря 2013 года № 217-ОЗ "О нормативах финансирования муниципальных дошкольных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5 892 561 033,00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5 864 487 199,00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5 867 430 013,00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14 024 812 660,00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15 747 806 248,00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13 140 263 716,00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12 366 240,00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w:t>
            </w:r>
            <w:r>
              <w:rPr>
                <w:rFonts w:ascii="Times New Roman" w:hAnsi="Times New Roman" w:cs="Times New Roman"/>
                <w:color w:val="000000"/>
              </w:rPr>
              <w:lastRenderedPageBreak/>
              <w:t>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13 904 835 478,63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15 611 803 662,48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13 004 250 506,48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"Все лучшее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647 774 236,73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2 159 310 918,64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304 760 361,12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1 104 709 196,98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343 013 875,61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1 054 601 721,66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школьных систем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w:t>
            </w:r>
            <w:r>
              <w:rPr>
                <w:rFonts w:ascii="Times New Roman" w:hAnsi="Times New Roman" w:cs="Times New Roman"/>
                <w:color w:val="000000"/>
              </w:rPr>
              <w:lastRenderedPageBreak/>
              <w:t>(Межбюджетные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04 2 01 86890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04 2 01 86920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13 123 970 541,90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13 023 912 843,84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12 995 670 606,48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1 331 752 588,90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1 316 726 556,84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1 290 620 633,48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 (Предоставление субсидий бюджетным, автономным учреждениям и иным некоммерческим </w:t>
            </w:r>
            <w:r>
              <w:rPr>
                <w:rFonts w:ascii="Times New Roman" w:hAnsi="Times New Roman" w:cs="Times New Roman"/>
                <w:color w:val="000000"/>
              </w:rPr>
              <w:lastRenderedPageBreak/>
              <w:t>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19 августа 2008 года № 180-ОЗ "О нормативах финансирования общеобразовательных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11 234 817 152,00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11 181 001 686,00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11 184 967 672,00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18 сентября 2015 года №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новых мест в общеобразовательных организациях в связи с ростом числа обучающихся, вызванным </w:t>
            </w:r>
            <w:r>
              <w:rPr>
                <w:rFonts w:ascii="Times New Roman" w:hAnsi="Times New Roman" w:cs="Times New Roman"/>
                <w:color w:val="000000"/>
              </w:rPr>
              <w:lastRenderedPageBreak/>
              <w:t>демографическим фактором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262 221 000,00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251 004 800,00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244 902 500,00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04 4 08 19300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по энергосбережению и повышению энергетической эффективности систем теплоснабжения, водоснабжения, водоотведения, электроснабжения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60 646 001,37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82 015 045,52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82 025 669,52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2 979 847,37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24 474 820,52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24 474 820,52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2 966 347,37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24 383 151,52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24 383 151,52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91 669,00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w:t>
            </w:r>
            <w:r>
              <w:rPr>
                <w:rFonts w:ascii="Times New Roman" w:hAnsi="Times New Roman" w:cs="Times New Roman"/>
                <w:color w:val="000000"/>
              </w:rP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Дополнительное образование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357 724 110,89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348 101 922,58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339 334 905,58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13 730 500,00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2 627 545 024,00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2 099 930 509,00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2 100 519 311,00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w:t>
            </w:r>
            <w:r>
              <w:rPr>
                <w:rFonts w:ascii="Times New Roman" w:hAnsi="Times New Roman" w:cs="Times New Roman"/>
                <w:color w:val="000000"/>
              </w:rPr>
              <w:lastRenderedPageBreak/>
              <w:t>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"Профилактика терроризма и </w:t>
            </w:r>
            <w:r>
              <w:rPr>
                <w:rFonts w:ascii="Times New Roman" w:hAnsi="Times New Roman" w:cs="Times New Roman"/>
                <w:color w:val="000000"/>
              </w:rPr>
              <w:lastRenderedPageBreak/>
              <w:t>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102 603 569,00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122 262 286,00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103 276 086,00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103 276 086,00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119 273 886,00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терроризма и экстремизма, минимизация и ликвидация последствий их проявлений на территории Липецкой </w:t>
            </w:r>
            <w:r>
              <w:rPr>
                <w:rFonts w:ascii="Times New Roman" w:hAnsi="Times New Roman" w:cs="Times New Roman"/>
                <w:color w:val="000000"/>
              </w:rPr>
              <w:lastRenderedPageBreak/>
              <w:t>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2 988 400,00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Высшее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профессиональных образовательных организаций в рамках федерального проекта "Профессионалитет"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04 4 05 19500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1 770 014 622,40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1 262 080 095,00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1 127 314 904,00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144 278 300,00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144 278 300,00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144 278 300,00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1 367 195 242,40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859 260 715,00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724 495 484,00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современной инфраструктуры для организации отдыха детей и их оздоровления"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766 408 438,41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302 121 945,46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317 700 121,35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185 680 200,00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связанных с достижением показателей деятельности исполнительных органов Липецкой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04 2 02 55495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237 810 881,05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23 646 667,59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41 835 221,30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46 885 381,82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17 321 990,74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128 093 556,38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69 556 363,64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162 867 355,00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161 067 355,00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161 067 355,00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69 996 955,00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государственной итоговой аттестации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04 4 01 22690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04 4 02 22360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w:t>
            </w:r>
            <w:r>
              <w:rPr>
                <w:rFonts w:ascii="Times New Roman" w:hAnsi="Times New Roman" w:cs="Times New Roman"/>
                <w:color w:val="000000"/>
              </w:rPr>
              <w:lastRenderedPageBreak/>
              <w:t>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04 4 02 86880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15 306 627,99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16 057 013,54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15 307 028,00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4 969 627,99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4 970 028,00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Выявление и поддержка одаренных детей и молодежи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профессионального развития педагогического корпуса системы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04 4 04 22730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04 4 04 86910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отдыха и оздоровления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233 933 420,00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233 933 420,00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14 4 01 86160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1 825 120 752,28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1 853 278 433,59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1 853 706 957,59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обслуживание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129 026 812,00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128 601 705,00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128 637 529,00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8 201 811,00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1 126 735 740,28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1 153 363 928,59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1 153 363 928,59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919 100 717,28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962 028 905,59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962 028 905,59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4 февраля 2008 года № 129-ОЗ "О наделении органов местного самоуправления отдельными государственными </w:t>
            </w:r>
            <w:r>
              <w:rPr>
                <w:rFonts w:ascii="Times New Roman" w:hAnsi="Times New Roman" w:cs="Times New Roman"/>
                <w:color w:val="000000"/>
              </w:rPr>
              <w:lastRenderedPageBreak/>
              <w:t>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897 970 685,28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940 898 873,59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940 898 873,59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223 510 537,91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266 438 726,22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266 438 726,22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w:t>
            </w:r>
            <w:r>
              <w:rPr>
                <w:rFonts w:ascii="Times New Roman" w:hAnsi="Times New Roman" w:cs="Times New Roman"/>
                <w:color w:val="000000"/>
              </w:rPr>
              <w:lastRenderedPageBreak/>
              <w:t>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207 635 023,00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63 861 100,00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53 856 700,00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"Развитие и совершенствование системы профессионального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454 011 000,00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455 965 600,00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456 358 300,00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454 011 000,00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455 965 600,00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456 358 300,00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451 661 000,00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453 665 600,00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454 158 300,00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429 661 000,00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431 665 600,00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432 158 300,00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"Обеспечение жилыми помещениями детей-сирот, детей, оставшихся без попечения родителей, и лиц из их числа"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01 4 04 85450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социальной политики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сельского хозяйства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4 380 967 220,00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3 541 547 650,00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2 813 206 040,00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ОБОРОНА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Мобилизационная подготовка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2 974 873 194,47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2 436 338 529,11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2 347 106 835,45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2 962 304 194,47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2 423 769 529,11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2 334 537 835,45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2 962 304 194,47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2 423 769 529,11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2 334 537 835,45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и техническая модернизация агропромышленного комплекса"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1 544 357 534,24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1 372 935 714,29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1 403 113 636,37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покупателям семян, произведенных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"Об утверждении Федеральной научно-технической программы развития сельского хозяйства на 2017 -2030 годы"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17 2 01 62050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Возмещение (финансовое обеспечение) производителям зерновых культур части затрат на производство и реализацию </w:t>
            </w:r>
            <w:r>
              <w:rPr>
                <w:rFonts w:ascii="Times New Roman" w:hAnsi="Times New Roman" w:cs="Times New Roman"/>
                <w:color w:val="000000"/>
              </w:rPr>
              <w:lastRenderedPageBreak/>
              <w:t>зерновых культур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R3580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307 130 958,90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298 763 571,43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316 870 454,55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108 045 205,48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73 009 589,04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53 531 780,82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57 326 000,00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60 800 303,03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w:t>
            </w:r>
            <w:r>
              <w:rPr>
                <w:rFonts w:ascii="Times New Roman" w:hAnsi="Times New Roman" w:cs="Times New Roman"/>
                <w:color w:val="000000"/>
              </w:rPr>
              <w:lastRenderedPageBreak/>
              <w:t>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37 121 212,12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18 912 328,77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19 722 857,14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20 918 181,82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246 390 273,97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241 971 428,57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270 727 272,73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232 599 315,07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249 710 714,29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264 844 696,97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65 035 479,45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67 822 714,29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71 933 181,82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w:t>
            </w:r>
            <w:r>
              <w:rPr>
                <w:rFonts w:ascii="Times New Roman" w:hAnsi="Times New Roman" w:cs="Times New Roman"/>
                <w:color w:val="000000"/>
              </w:rPr>
              <w:lastRenderedPageBreak/>
              <w:t>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82 562 876,71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122 958 428,57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130 410 454,55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52 961 643,84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55 231 428,57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58 578 787,88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44 520 547,95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46 428 571,43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49 242 424,24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21 095 890,41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20 142 857,14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28 333 333,33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w:t>
            </w:r>
            <w:r>
              <w:rPr>
                <w:rFonts w:ascii="Times New Roman" w:hAnsi="Times New Roman" w:cs="Times New Roman"/>
                <w:color w:val="000000"/>
              </w:rPr>
              <w:lastRenderedPageBreak/>
              <w:t>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41 917 808,22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21 363 636,36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63 013 698,63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21 714 285,72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23 030 303,03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16 849 315,07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18 636 363,64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w:t>
            </w:r>
            <w:r>
              <w:rPr>
                <w:rFonts w:ascii="Times New Roman" w:hAnsi="Times New Roman" w:cs="Times New Roman"/>
                <w:color w:val="000000"/>
              </w:rPr>
              <w:lastRenderedPageBreak/>
              <w:t>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30 303 030,30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"Стимулирование инвестиционной деятельности в агропромышленном комплексе"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949 291 771,47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551 070 540,54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487 143 972,60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2 171 680,00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w:t>
            </w:r>
            <w:r>
              <w:rPr>
                <w:rFonts w:ascii="Times New Roman" w:hAnsi="Times New Roman" w:cs="Times New Roman"/>
                <w:color w:val="000000"/>
              </w:rPr>
              <w:lastRenderedPageBreak/>
              <w:t>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459 976 118,87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140 681 397,68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сельского туризма"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20 267 123,29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20 545 454,55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03 R3410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20 267 123,29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20 545 454,55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овощеводства и картофелеводства"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228 373 287,67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237 126 571,43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251 497 878,79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907 571,43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921 212,12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3 737 285,71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3 775 757,58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Cтимулирование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w:t>
            </w:r>
            <w:r>
              <w:rPr>
                <w:rFonts w:ascii="Times New Roman" w:hAnsi="Times New Roman" w:cs="Times New Roman"/>
                <w:color w:val="000000"/>
              </w:rPr>
              <w:lastRenderedPageBreak/>
              <w:t>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173 284 520,55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178 133 428,57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191 744 242,42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2 202 054,80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2 365 428,57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2 391 515,15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4 431 142,86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4 485 757,58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7 703 561,64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8 422 571,43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8 550 303,03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25 411 095,89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27 369 142,86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27 825 606,06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11 161 506,85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11 803 484,85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Региональный проект "Вовлечение в оборот </w:t>
            </w:r>
            <w:r>
              <w:rPr>
                <w:rFonts w:ascii="Times New Roman" w:hAnsi="Times New Roman" w:cs="Times New Roman"/>
                <w:color w:val="000000"/>
              </w:rPr>
              <w:lastRenderedPageBreak/>
              <w:t>и комплексная мелиорация земель сельскохозяйственного назначения"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80 241 917,80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104 492 714,28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110 825 606,06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5 343 698,63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5 572 714,29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5 910 454,54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49 714 285,71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52 727 272,73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37 341 095,89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49 044 428,57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52 016 818,18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w:t>
            </w:r>
            <w:r>
              <w:rPr>
                <w:rFonts w:ascii="Times New Roman" w:hAnsi="Times New Roman" w:cs="Times New Roman"/>
                <w:color w:val="000000"/>
              </w:rPr>
              <w:lastRenderedPageBreak/>
              <w:t>(проведение кадастровых работ)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159 863,01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171 060,61</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1 000 275,44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10 693 000,00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820 275,44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тушению пожаров в агролесомелиоративных насаждениях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17 4 05 22810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w:t>
            </w:r>
            <w:r>
              <w:rPr>
                <w:rFonts w:ascii="Times New Roman" w:hAnsi="Times New Roman" w:cs="Times New Roman"/>
                <w:color w:val="000000"/>
              </w:rPr>
              <w:lastRenderedPageBreak/>
              <w:t>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работникам сельского хозяйства Липецкой области в соответствии с Законом Липецкой области от 19 августа 2008 года № 173-ОЗ "О поощрительных выплатах работникам сельского хозяйства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17 4 02 70000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66 240 851,06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Благоустройство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"Благоустройство сельских территорий"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R5763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"Современный облик сельских территорий"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R5766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ветеринарии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497 785 760,00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496 787 570,00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496 787 570,00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497 065 040,00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497 065 040,00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497 065 040,00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496 066 850,00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эпизоотического и ветеринарно-санитарного благополучия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466 292 440,00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397 970 593,00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396 599 309,00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398 599 309,00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8 578 684,00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17 4 03 40150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денежного вознаграждения охотникам за истребление лисицы красной в соответствии с Законом Липецкой области от 14 декабря 2011 года № 585-ОЗ "О размере денежного вознаграждения за истребление лисицы красной"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17 4 03 70500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15 декабря 2015 года №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 мая 2023 года №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w:t>
            </w:r>
            <w:r>
              <w:rPr>
                <w:rFonts w:ascii="Times New Roman" w:hAnsi="Times New Roman" w:cs="Times New Roman"/>
                <w:color w:val="000000"/>
              </w:rPr>
              <w:lastRenderedPageBreak/>
              <w:t>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1 448 224,00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энергетики и тарифов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253 442 600,00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238 218 200,00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366 522 200,00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w:t>
            </w: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1 185 764,00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13 944 000,00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13 944 000,00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w:t>
            </w:r>
            <w:r>
              <w:rPr>
                <w:rFonts w:ascii="Times New Roman" w:hAnsi="Times New Roman" w:cs="Times New Roman"/>
                <w:color w:val="000000"/>
              </w:rPr>
              <w:lastRenderedPageBreak/>
              <w:t>зарядки электрического автомобильного транспорта к электрическим сетям)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71 416 436,00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и государственных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Pr>
                <w:rFonts w:ascii="Times New Roman" w:hAnsi="Times New Roman" w:cs="Times New Roman"/>
                <w:color w:val="000000"/>
              </w:rPr>
              <w:lastRenderedPageBreak/>
              <w:t>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3 617 404,97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3 617 398,00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18 777 352,00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"Энергоэффективность, развитие </w:t>
            </w:r>
            <w:r>
              <w:rPr>
                <w:rFonts w:ascii="Times New Roman" w:hAnsi="Times New Roman" w:cs="Times New Roman"/>
                <w:color w:val="000000"/>
              </w:rPr>
              <w:lastRenderedPageBreak/>
              <w:t>энергетики и повышение надежности энергоснабжения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17 141 071 810,00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17 129 918 510,00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17 830 204 510,00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99 315 700,00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96 315 700,00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278 034 500,00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191 034 500,00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191 034 500,00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254 068 400,00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167 068 400,00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167 068 400,00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4 118 400,00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23 966 100,00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23 966 100,00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23 966 100,00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57 200,00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ЗДРАВООХРАНЕНИЕ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9 621 326 910,00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9 006 674 810,00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9 088 679 510,00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Стационарная медицинская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3 633 614 759,49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3 609 263 826,49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3 609 229 646,49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3 633 614 759,49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3 609 263 826,49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3 609 229 646,49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14 857 170,00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14 857 170,00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14 857 170,00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51900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оказания специализированной, включая высокотехнологичную, медицинской </w:t>
            </w:r>
            <w:r>
              <w:rPr>
                <w:rFonts w:ascii="Times New Roman" w:hAnsi="Times New Roman" w:cs="Times New Roman"/>
                <w:color w:val="000000"/>
              </w:rPr>
              <w:lastRenderedPageBreak/>
              <w:t>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3 036 085 139,49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3 011 734 206,49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3 011 700 026,49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2 916 085 139,49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2 891 734 206,49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2 891 700 026,49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R4020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Амбулаторная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2 133 939 473,00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2 252 994 737,00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2 323 730 137,00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2 133 939 473,00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2 252 994 737,00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2 323 730 137,00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сердечно-сосудистыми заболеваниями"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профилактики развития сердечно-сосудистых заболеваний и </w:t>
            </w:r>
            <w:r>
              <w:rPr>
                <w:rFonts w:ascii="Times New Roman" w:hAnsi="Times New Roman" w:cs="Times New Roman"/>
                <w:color w:val="000000"/>
              </w:rPr>
              <w:lastRenderedPageBreak/>
              <w:t>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55860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12 323 800,00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14 964 600,00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14 964 600,00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14 484 000,00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9 551 073,00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52140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9 551 073,00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"Совершенствование системы обеспечения лекарственными препаратами и медицинскими изделиями, в том числе в амбулаторных условиях"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1 925 196 500,00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1 993 211 000,00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2 063 946 400,00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02 4 07 51610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1 700 369 900,00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1 768 384 400,00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1 839 119 800,00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Скорая медицинская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100 464 050,00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100 464 050,00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"Совершенствование экстренной медицинской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55540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w:t>
            </w:r>
            <w:r>
              <w:rPr>
                <w:rFonts w:ascii="Times New Roman" w:hAnsi="Times New Roman" w:cs="Times New Roman"/>
                <w:color w:val="000000"/>
              </w:rP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Санаторно-оздоровительная помощь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3 243 300 589,51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2 533 122 658,51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2 544 426 138,51</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10 777 870,00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3 077 612 384,51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2 392 066 351,51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2 403 369 831,51</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46 956 800,00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30 317 500,00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22080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Оснащение (дооснащение и (или) переоснащение) медицинскими изделиями </w:t>
            </w:r>
            <w:r>
              <w:rPr>
                <w:rFonts w:ascii="Times New Roman" w:hAnsi="Times New Roman" w:cs="Times New Roman"/>
                <w:color w:val="000000"/>
              </w:rPr>
              <w:lastRenderedPageBreak/>
              <w:t>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57520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"Национальная цифровая платформа "Здоровье"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22120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"Здоровье для каждого"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"Обеспечение расширенного неонатального скрининга"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R3850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5 471 700,00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6 668 950,00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6 668 950,00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А3850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8 520 400,00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инфраструктуры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02 3 01 40510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581 929 566,51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597 347 923,51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597 347 923,51</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выявление вирусов гепатитов В, С и D, мониторинг и лечение лиц, инфицированных вирусами гепатитов В, С и D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02 4 01 87040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196 090 600,00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w:t>
            </w:r>
            <w:r>
              <w:rPr>
                <w:rFonts w:ascii="Times New Roman" w:hAnsi="Times New Roman" w:cs="Times New Roman"/>
                <w:color w:val="000000"/>
              </w:rPr>
              <w:lastRenderedPageBreak/>
              <w:t>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288 539,00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288 539,00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2 580 706,00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3 041 764,00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599 976 322,00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600 116 322,00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600 116 322,00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w:t>
            </w:r>
            <w:r>
              <w:rPr>
                <w:rFonts w:ascii="Times New Roman" w:hAnsi="Times New Roman" w:cs="Times New Roman"/>
                <w:color w:val="000000"/>
              </w:rP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476 000,00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11 614 560,00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14 158 890,00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14 158 890,00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7 414 560,00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9 058 890,00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9 058 890,00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"Управление кадровыми ресурсами </w:t>
            </w:r>
            <w:r>
              <w:rPr>
                <w:rFonts w:ascii="Times New Roman" w:hAnsi="Times New Roman" w:cs="Times New Roman"/>
                <w:color w:val="000000"/>
              </w:rPr>
              <w:lastRenderedPageBreak/>
              <w:t>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79 279 304,00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91 900 784,00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102 997 264,00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02 4 06 12000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28 831 704,00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39 928 184,00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51 024 664,00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Обучение лиц, имеющих среднее </w:t>
            </w:r>
            <w:r>
              <w:rPr>
                <w:rFonts w:ascii="Times New Roman" w:hAnsi="Times New Roman" w:cs="Times New Roman"/>
                <w:color w:val="000000"/>
              </w:rPr>
              <w:lastRenderedPageBreak/>
              <w:t>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02 4 06 22740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в области здравоохранения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и социальные выплаты в сфере здравоохранения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R1380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9 435 000,00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9 435 000,00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02 4 07 22250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"Развитие информатизации в </w:t>
            </w:r>
            <w:r>
              <w:rPr>
                <w:rFonts w:ascii="Times New Roman" w:hAnsi="Times New Roman" w:cs="Times New Roman"/>
                <w:color w:val="000000"/>
              </w:rPr>
              <w:lastRenderedPageBreak/>
              <w:t>здравоохранении"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02 4 08 22310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168 202 969,00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155 033 169,00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155 310 869,00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8 118 300,00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7 548 500,00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7 826 200,00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w:t>
            </w:r>
            <w:r>
              <w:rPr>
                <w:rFonts w:ascii="Times New Roman" w:hAnsi="Times New Roman" w:cs="Times New Roman"/>
                <w:color w:val="000000"/>
              </w:rPr>
              <w:lastRenderedPageBreak/>
              <w:t>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1 131 191 390,00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692 247 790,00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692 177 090,00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1 105 820 190,00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661 276 590,00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661 205 890,00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02 4 10 22200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Непрограммные расходы органов </w:t>
            </w:r>
            <w:r>
              <w:rPr>
                <w:rFonts w:ascii="Times New Roman" w:hAnsi="Times New Roman" w:cs="Times New Roman"/>
                <w:color w:val="000000"/>
              </w:rPr>
              <w:lastRenderedPageBreak/>
              <w:t>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8 451 174 800,00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8 451 174 800,00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8 451 174 800,00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мер стимулирования медицинских работников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22770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02 4 01 77020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w:t>
            </w:r>
            <w:r>
              <w:rPr>
                <w:rFonts w:ascii="Times New Roman" w:hAnsi="Times New Roman" w:cs="Times New Roman"/>
                <w:color w:val="000000"/>
              </w:rPr>
              <w:lastRenderedPageBreak/>
              <w:t>специализированной, медицинской помощи, медицинской эвакуации"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донорам, безвозмездно сдавшим кровь и (или) ее компоненты, в соответствии с Федеральным законом от 20 июля 2012 года № 125-ФЗ "О донорстве крови и ее компонентов"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378 202 100,00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культуры и искусства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1 836 038 730,00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1 723 315 970,00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1 640 880 580,00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470 793 667,95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523 610 607,96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437 748 407,94</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Дополнительное образование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261 829 070,00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317 697 130,01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231 761 029,99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236 989 200,00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305 463 810,01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219 527 709,99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236 989 200,00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305 463 810,01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219 527 709,99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235 504 200,00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303 978 810,01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218 042 709,99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фестивалей детского творчества всех жанров (Предоставление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24 839 870,00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24 839 870,00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24 839 870,00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12 233 320,00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208 964 597,95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205 913 477,95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205 987 377,95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195 992 537,95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192 941 417,95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193 015 317,95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195 992 537,95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192 941 417,95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193 015 317,95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194 392 537,95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191 415 317,95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12 972 060,00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 КИНЕМАТОГРАФИЯ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1 346 718 052,05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1 181 178 352,04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1 184 605 162,06</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1 319 419 152,05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1 153 879 452,04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1 157 306 262,06</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1 282 323 962,05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1 119 540 032,04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1 122 966 842,06</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1 282 323 962,05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1 119 540 032,04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1 122 966 842,06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1 244 044 962,05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1 080 652 032,04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1 084 687 842,06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фестивалей детского творчества всех жанров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онлайн-трансляций мероприятий, размещаемых на портале "Культура.РФ"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культурно-</w:t>
            </w:r>
            <w:r>
              <w:rPr>
                <w:rFonts w:ascii="Times New Roman" w:hAnsi="Times New Roman" w:cs="Times New Roman"/>
                <w:color w:val="000000"/>
              </w:rPr>
              <w:lastRenderedPageBreak/>
              <w:t>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19 278 000,00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18 669 000,00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создание условий для организации досуга и </w:t>
            </w:r>
            <w:r>
              <w:rPr>
                <w:rFonts w:ascii="Times New Roman" w:hAnsi="Times New Roman" w:cs="Times New Roman"/>
                <w:color w:val="000000"/>
              </w:rPr>
              <w:lastRenderedPageBreak/>
              <w:t>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05 4 02 86280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культуры, кинематографии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"Развитие культуры и туризма в </w:t>
            </w:r>
            <w:r>
              <w:rPr>
                <w:rFonts w:ascii="Times New Roman" w:hAnsi="Times New Roman" w:cs="Times New Roman"/>
                <w:color w:val="000000"/>
              </w:rPr>
              <w:lastRenderedPageBreak/>
              <w:t>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культуры и искусства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18 527 010,00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в соответствии с Законом Липецкой области от 7 октября 2008 года №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05 4 02 76010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инспекция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69 441 200,00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сопровождение защищенных каналов передачи данных между </w:t>
            </w:r>
            <w:r>
              <w:rPr>
                <w:rFonts w:ascii="Times New Roman" w:hAnsi="Times New Roman" w:cs="Times New Roman"/>
                <w:color w:val="000000"/>
              </w:rPr>
              <w:lastRenderedPageBreak/>
              <w:t>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62 280 900,00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w:t>
            </w:r>
            <w:r>
              <w:rPr>
                <w:rFonts w:ascii="Times New Roman" w:hAnsi="Times New Roman" w:cs="Times New Roman"/>
                <w:color w:val="000000"/>
              </w:rPr>
              <w:lastRenderedPageBreak/>
              <w:t>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7 398 700,00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Инспекция по охране, использованию объектов животного мира и водных биологических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104 883 000,00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инспекции по охране, использованию объектов животного мира и водных биологических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Уполномоченный по защите прав предпринимателей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8 670 900,00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8 670 900,00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Times New Roman" w:hAnsi="Times New Roman" w:cs="Times New Roman"/>
                <w:color w:val="000000"/>
              </w:rPr>
              <w:lastRenderedPageBreak/>
              <w:t>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6 868 600,00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251 710,00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1 550 590,00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1 550 590,00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1 550 590,00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жилищная инспекция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66 245 300,00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66 245 300,00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61 139 154,05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61 139 154,05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61 139 154,05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4 796 745,95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4 796 745,95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4 796 745,95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социальной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15 468 527 200,00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13 149 235 800,00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12 151 617 390,00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718 054 500,00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718 054 500,00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668 758 500,00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"Социальная поддержка граждан, </w:t>
            </w:r>
            <w:r>
              <w:rPr>
                <w:rFonts w:ascii="Times New Roman" w:hAnsi="Times New Roman" w:cs="Times New Roman"/>
                <w:color w:val="000000"/>
              </w:rPr>
              <w:lastRenderedPageBreak/>
              <w:t>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714 206 500,00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714 206 500,00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714 206 500,00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667 110 500,00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88 307 950,00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88 307 950,00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40 801 600,00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9 598 514,00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7 765 114,00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5 097 314,00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w:t>
            </w:r>
            <w:r>
              <w:rPr>
                <w:rFonts w:ascii="Times New Roman" w:hAnsi="Times New Roman" w:cs="Times New Roman"/>
                <w:color w:val="000000"/>
              </w:rPr>
              <w:lastRenderedPageBreak/>
              <w:t>рубежом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11 728 410,00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14 428 410,00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45 715 150,00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14 285 550,00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362 001 400,00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362 631 669,00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362 753 013,00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357 151 400,00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357 281 669,00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357 403 013,00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357 151 400,00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357 281 669,00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357 403 013,00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337 845 600,00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337 975 869,00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338 097 213,00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2 583 869,00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2 705 213,00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w:t>
            </w:r>
            <w:r>
              <w:rPr>
                <w:rFonts w:ascii="Times New Roman" w:hAnsi="Times New Roman" w:cs="Times New Roman"/>
                <w:color w:val="000000"/>
              </w:rPr>
              <w:lastRenderedPageBreak/>
              <w:t>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18 4 01 65055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Субвенция на реализацию Закона Липецкой области от 8 ноября 2012 года №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18 4 03 85340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социального партнерства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110 271 000,00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110 269 200,00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"Образование для рынка труда"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52920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14 189 733 250,00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11 966 805 231,00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10 969 035 077,00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Пенсионное обеспечение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507 754 800,00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508 199 700,00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508 618 300,00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Доплаты к пенсиям государственных служащих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обслуживание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4 306 724 190,00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3 700 158 300,00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3 701 055 000,00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4 216 365 490,00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3 649 058 100,00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3 649 954 800,00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"Старшее поколение"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"Укрепление материально-технической базы учреждений социального обслуживания населения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01 2 01 40060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3 514 096 690,00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3 147 226 300,00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3 147 935 600,00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3 438 175 890,00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3 071 305 500,00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3 072 014 800,00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543 872 500,00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494 168 700,00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494 356 100,00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100 374 000,00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99 701 400,00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99 735 300,00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w:t>
            </w: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428 512 800,00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379 481 600,00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379 635 100,00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90 358 700,00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90 358 700,00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51 100 200,00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90 226 700,00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50 968 200,00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50 968 200,00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5 328 389 500,00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3 654 897 431,00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3 694 519 187,00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5 172 429 800,00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3 490 730 600,00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3 522 630 000,00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572 806 900,00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600 589 500,00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410 195 200,00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572 761 900,00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600 538 500,00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4 762 194 100,00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2 917 923 700,00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2 922 040 500,00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6 549 900,00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6 533 600,00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1 912 200,00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1 818 400,00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6 173 000,00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14 076 749,00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w:t>
            </w:r>
            <w:r>
              <w:rPr>
                <w:rFonts w:ascii="Times New Roman" w:hAnsi="Times New Roman" w:cs="Times New Roman"/>
                <w:color w:val="000000"/>
              </w:rPr>
              <w:lastRenderedPageBreak/>
              <w:t>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937 054 951,00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тружеников тыла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Оплата топлива, приобретаемого в пределах норм, установленных для продажи населению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Выплата социального пособия на погребение (Социальное обеспечение и иные выплаты </w:t>
            </w:r>
            <w:r>
              <w:rPr>
                <w:rFonts w:ascii="Times New Roman" w:hAnsi="Times New Roman" w:cs="Times New Roman"/>
                <w:color w:val="000000"/>
              </w:rPr>
              <w:lastRenderedPageBreak/>
              <w:t>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29 марта 2005 года № 179-ОЗ "О государственной социальной помощи"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R4620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36 817 900,00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40 499 800,00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44 549 700,00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Социальные выплаты безработным гражданам и иным категориям граждан в соответствии с законодательством о </w:t>
            </w:r>
            <w:r>
              <w:rPr>
                <w:rFonts w:ascii="Times New Roman" w:hAnsi="Times New Roman" w:cs="Times New Roman"/>
                <w:color w:val="000000"/>
              </w:rPr>
              <w:lastRenderedPageBreak/>
              <w:t>занятости населения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855 187,00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171 034 000,00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3 249 183 600,00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3 530 653 100,00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2 599 808 500,00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3 249 183 600,00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3 530 653 100,00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2 599 808 500,00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3 236 703 600,00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3 518 173 100,00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2 587 328 500,00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01 4 03 31460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1 641 122 700,00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w:t>
            </w:r>
            <w:r>
              <w:rPr>
                <w:rFonts w:ascii="Times New Roman" w:hAnsi="Times New Roman" w:cs="Times New Roman"/>
                <w:color w:val="000000"/>
              </w:rPr>
              <w:lastRenderedPageBreak/>
              <w:t>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денежная выплата многодетным семьям, имеющим 8 и более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w:t>
            </w:r>
            <w:r>
              <w:rPr>
                <w:rFonts w:ascii="Times New Roman" w:hAnsi="Times New Roman" w:cs="Times New Roman"/>
                <w:color w:val="000000"/>
              </w:rPr>
              <w:lastRenderedPageBreak/>
              <w:t>территориях Украины, 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социальных выплат в связи с рождением ребенка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пособие на ребенка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на третьего ребенка и последующих детей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33 831 400,00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Д0840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социальной политики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797 681 160,00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572 896 700,00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465 034 090,00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796 709 360,00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571 924 900,00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464 062 290,00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333 886 970,00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112 113 910,00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266 386 970,00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112 113 910,00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направленных на проведение занятий физической культурой и спортом с </w:t>
            </w:r>
            <w:r>
              <w:rPr>
                <w:rFonts w:ascii="Times New Roman" w:hAnsi="Times New Roman" w:cs="Times New Roman"/>
                <w:color w:val="000000"/>
              </w:rPr>
              <w:lastRenderedPageBreak/>
              <w:t>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01 4 02 65386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направленных на популяризацию </w:t>
            </w:r>
            <w:r>
              <w:rPr>
                <w:rFonts w:ascii="Times New Roman" w:hAnsi="Times New Roman" w:cs="Times New Roman"/>
                <w:color w:val="000000"/>
              </w:rPr>
              <w:lastRenderedPageBreak/>
              <w:t>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Денежные премии в сфере семейной и демографической политики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15 112 500,00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16 025 500,00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13 517 000,00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01 4 05 65130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24 633 400,00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27 971 700,00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w:t>
            </w:r>
            <w:r>
              <w:rPr>
                <w:rFonts w:ascii="Times New Roman" w:hAnsi="Times New Roman" w:cs="Times New Roman"/>
                <w:color w:val="000000"/>
              </w:rPr>
              <w:lastRenderedPageBreak/>
              <w:t>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w:t>
            </w:r>
            <w:r>
              <w:rPr>
                <w:rFonts w:ascii="Times New Roman" w:hAnsi="Times New Roman" w:cs="Times New Roman"/>
                <w:color w:val="000000"/>
              </w:rPr>
              <w:lastRenderedPageBreak/>
              <w:t>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3 282 400,00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6 620 700,00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w:t>
            </w:r>
            <w:r>
              <w:rPr>
                <w:rFonts w:ascii="Times New Roman" w:hAnsi="Times New Roman" w:cs="Times New Roman"/>
                <w:color w:val="000000"/>
              </w:rPr>
              <w:lastRenderedPageBreak/>
              <w:t>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потребительского рынка и ценовой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97 830 100,00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94 873 400,00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94 873 400,00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97 830 100,00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97 830 100,00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94 873 400,00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93 773 420,00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93 773 400,00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93 773 400,00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создание </w:t>
            </w:r>
            <w:r>
              <w:rPr>
                <w:rFonts w:ascii="Times New Roman" w:hAnsi="Times New Roman" w:cs="Times New Roman"/>
                <w:color w:val="000000"/>
              </w:rPr>
              <w:lastRenderedPageBreak/>
              <w:t>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15 4 01 86060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1 902 167 100,00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1 841 551 630,00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1 841 667 430,00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ФИЗИЧЕСКАЯ КУЛЬТУРА И СПОРТ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1 902 008 172,00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1 841 392 702,00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1 841 508 502,00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Физическая культура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46 236 974,53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46 237 703,18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20 092 135,21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20 275 934,53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20 276 663,18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"Профилактика терроризма и </w:t>
            </w:r>
            <w:r>
              <w:rPr>
                <w:rFonts w:ascii="Times New Roman" w:hAnsi="Times New Roman" w:cs="Times New Roman"/>
                <w:color w:val="000000"/>
              </w:rPr>
              <w:lastRenderedPageBreak/>
              <w:t>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Массовый спорт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360 937 820,00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375 187 820,00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370 005 601,07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360 937 820,00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375 187 820,00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370 005 601,07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спортивной инфраструктуры"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351 085 601,07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w:t>
            </w:r>
            <w:r>
              <w:rPr>
                <w:rFonts w:ascii="Times New Roman" w:hAnsi="Times New Roman" w:cs="Times New Roman"/>
                <w:color w:val="000000"/>
              </w:rPr>
              <w:lastRenderedPageBreak/>
              <w:t>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w:t>
            </w:r>
            <w:r>
              <w:rPr>
                <w:rFonts w:ascii="Times New Roman" w:hAnsi="Times New Roman" w:cs="Times New Roman"/>
                <w:color w:val="000000"/>
              </w:rPr>
              <w:lastRenderedPageBreak/>
              <w:t>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в Чемпионате России среди команд Первой лиги (Чемпионате России I Лиги - Чемпионате ЦФО) по волейболу среди мужских и женских команд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217 781,07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Спорт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1 472 781 176,79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1 397 731 907,47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1 403 029 197,75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1 447 102 176,79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1 374 090 607,47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1 379 387 897,75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1 447 102 176,79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1 374 090 607,47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1 379 387 897,75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1 318 065 664,79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1 245 054 095,47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1 258 851 385,75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спортивных мероприятий, включенных в Календарный план официальных физкультурных и спортивных мероприятий Липецкой области, </w:t>
            </w:r>
            <w:r>
              <w:rPr>
                <w:rFonts w:ascii="Times New Roman" w:hAnsi="Times New Roman" w:cs="Times New Roman"/>
                <w:color w:val="000000"/>
              </w:rPr>
              <w:lastRenderedPageBreak/>
              <w:t>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Стипендии и другие выплаты в области физической культуры и спорта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w:t>
            </w:r>
            <w:r>
              <w:rPr>
                <w:rFonts w:ascii="Times New Roman" w:hAnsi="Times New Roman" w:cs="Times New Roman"/>
                <w:color w:val="000000"/>
              </w:rP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физической культуры и спорта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физической культуры и 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w:t>
            </w:r>
            <w:r>
              <w:rPr>
                <w:rFonts w:ascii="Times New Roman" w:hAnsi="Times New Roman" w:cs="Times New Roman"/>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Контрольно-счетная палата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48 616 300,00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по охране объектов культурного наследия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43 562 470,00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43 392 370,00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43 406 770,00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 КИНЕМАТОГРАФИЯ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43 562 470,00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43 392 370,00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43 406 770,00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31 861 370,00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31 691 270,00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31 705 670,00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31 861 370,00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31 691 270,00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31 705 670,00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31 361 370,00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31 191 270,00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31 205 670,00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16 661 370,00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16 505 670,00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добровольческого движения в </w:t>
            </w:r>
            <w:r>
              <w:rPr>
                <w:rFonts w:ascii="Times New Roman" w:hAnsi="Times New Roman" w:cs="Times New Roman"/>
                <w:color w:val="000000"/>
              </w:rPr>
              <w:lastRenderedPageBreak/>
              <w:t>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05 4 02 20850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культуры, кинематографии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ЗАГС и архивов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286 202 480,00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239 284 580,00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239 284 580,00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45 200 570,00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100 062 750,00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Органы юстиции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мая 2000 года №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49 475 720,00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Избирательная комиссия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69 229 200,00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69 229 200,00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проведения выборов и референдумов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выборов в законодательные органы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122 663 600,00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финансов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10 877 654 346,61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4 990 440 975,06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6 553 756 835,62</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6 752 509 155,92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1 508 029 100,00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1 117 409 200,00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4 457 104,51</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10 256 029,21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Резервные фонды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Резервный фонд Правительства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99 3 00 05000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5 905 243 455,92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860 778 400,00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870 158 500,00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839 403 800,00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860 778 400,00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870 158 500,00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835 823 800,00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857 278 400,00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866 658 500,00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560 914 807,34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274 892 992,66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226 369 739,50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235 749 839,50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21 4 03 28000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5 065 839 655,92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5 065 839 655,92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(МУНИЦИПАЛЬНОГО) ДОЛГА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(муниципального) внутреннего долга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3 855 145 190,69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855 260 332,58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586 506 020,87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поселений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612 191 105,58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344 870 000,00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212 569 227,00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2 954 269 169,82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2 954 269 169,82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2 954 269 169,82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местным бюджетам на поддержку мер по обеспечению сбалансированности местных бюджетов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2 923 769 169,82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информационной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284 352 740,00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283 152 740,00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283 152 740,00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20 4 04 98701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СРЕДСТВА МАССОВОЙ ИНФОРМАЦИИ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255 950 350,00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254 750 350,00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254 750 350,00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Телевидение и радиовещание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Периодическая печать и издательства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средств массовой информации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информационной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административных органов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1 638 656 940,00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1 573 320 260,00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1 575 748 560,00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452 070 490,00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455 337 690,00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451 955 790,00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Судебная система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451 961 190,00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451 961 190,00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451 644 190,00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августа 2004 года №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13 4 01 85070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мировой юстиции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245 966 360,00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92 728 210,00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административных органов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ОБОРОНА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и вневойсковая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1 138 486 450,00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1 065 507 570,00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1 069 507 570,00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1 037 567 280,00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1 037 567 280,00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1 037 100 780,00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319 599 090,00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13 4 02 70120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100 919 170,00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84 623 290,00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88 623 290,00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99 419 170,00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84 515 290,00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88 515 290,00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22 886 340,00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18 686 340,00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75 682 830,00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78 035 290,00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82 035 290,00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46 381 610,00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48 734 070,00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52 734 070,00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бесплатной юридической помощи гражданам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13 4 01 74010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строительства и архитектуры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1 196 056 700,00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1 263 288 900,00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1 327 288 900,00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353 000,00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276 635 900,00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276 635 900,00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276 635 900,00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277 135 900,00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Оформление прав собственности на построенные объекты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09 3 01 40110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252 435 900,00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252 935 900,00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252 935 900,00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39 469 573,00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39 469 573,00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39 469 573,00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3 560 127,00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3 560 127,00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3 560 127,00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115 143 052,00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09 4 02 60155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Общее 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школьных систем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муниципальных общеобразовательных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04 2 01 87080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ЗДРАВООХРАНЕНИЕ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27 267 800,00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здравоохранения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27 267 800,00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27 267 800,00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27 267 800,00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27 267 800,00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549 800 000,00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549 800 000,00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органам местного самоуправления, наделенными отдельными государственными полномочиями по оказанию государственной поддержки гражданам-участникам подпрограммы на приобретение или строительство жилья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09 4 01 85010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жильем молодых семей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R4970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09 3 01 87130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экологии и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774 661 716,10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715 604 638,03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802 492 052,77</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189 341 960,00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198 602 960,00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302 139 160,00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Воспроизводство минерально-сырьевой базы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"Изучение и оценка состояния геологической среды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Водное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185 841 960,00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194 939 960,00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298 476 160,00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185 841 960,00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194 939 960,00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298 476 160,00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"Вода России"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50900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54 778 600,00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58 176 600,00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11 712 800,00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11 3 01 51280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36 786 170,00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36 830 090,00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R0650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10 435 730,00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14 133 910,00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554 149 756,10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495 831 678,03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479 182 892,77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Сбор, удаление отходов и очистка сточных вод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охраны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547 549 756,10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489 231 678,03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472 582 892,77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547 549 756,10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489 231 678,03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472 582 892,77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"Экономика замкнутого цикла"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67610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11 4 02 61380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Уполномоченный по правам ребенка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13 686 800,00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13 686 800,00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10 235 700,00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3 143 800,00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дорог и транспорта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11 010 607 191,50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12 072 081 491,50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12 527 156 291,50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10 531 756 441,50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11 578 382 272,50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12 018 597 939,50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Транспорт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1 621 970 250,00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2 354 576 081,00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2 610 451 748,00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1 621 970 250,00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2 354 576 081,00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2 610 451 748,00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общественного транспорта"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37 972 356,82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37 972 356,82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1 442 609 612,95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2 213 082 765,77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2 474 641 517,77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08 4 02 60020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200 258 272,34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208 120 514,79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225 661 610,16</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202 438,00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211 214,00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08 4 02 87110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575 895 704,56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1 251 955 738,17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1 378 302 269,72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665 871 464,05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752 414 074,81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870 076 423,89</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141 388 280,23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135 810 230,23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135 810 230,23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20 788 018,84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5 683 085,00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5 683 085,00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Дорожное хозяйство (дорожные фонды)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8 864 786 191,50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9 223 806 191,50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9 408 146 191,50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транспортной инфраструктуры на сельских территориях"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транспортной инфраструктуры на сельских территориях (строительство и реконструкция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R3721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8 588 619 013,16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8 956 359 691,50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9 140 699 691,50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"Региональная и местная дорожная сеть"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2 771 023 290,26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2 751 942 531,55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2 751 942 531,55</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Приведение в нормативное состояние автомобильных дорог и искусственных дорожных сооружений в рамках реализации национального проекта "Инфраструктура для жизни"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53940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132 819 315,67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967 926 063,63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967 926 063,63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Приведение в нормативное состояние автомобильных дорог и искусственных дорожных сооружений в рамках реализации национального проекта "Инфраструктура для жизни"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53940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718 205,38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А3941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196 624 059,04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А3942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1 718 205 010,50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1 784 016 467,92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1 784 016 467,92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А3944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722 656 699,67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"Общесистемные меры развития дорожного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73 938 463,16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208 910 333,33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208 910 333,33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54180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1 938 463,16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64 910 333,33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64 910 333,33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1 435 093 582,02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9Д010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1 435 093 582,02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4 152 737 317,79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4 692 101 466,69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4 826 938 466,69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352 812 396,73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972 500 000,00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440 103 110,03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924 470 000,00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999 470 000,00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2 673 075 311,03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2 855 131 466,69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2 854 968 466,69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155 826 359,93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153 737 359,93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153 900 359,93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52 060 401,00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49 971 401,00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50 134 401,00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Прикладные научные исследования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08 4 02 20250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478 850 750,00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493 699 219,00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508 558 352,00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478 850 750,00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493 699 219,00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508 558 352,00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478 850 750,00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493 699 219,00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508 558 352,00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331 305 709,00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341 751 026,00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352 207 008,00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56 606,00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58 432,00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323 994 432,00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334 147 343,00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344 300 255,00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3 867 808,00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4 022 691,00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4 183 258,00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3 388 689,00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3 524 386,00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3 665 063,00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147 545 041,00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151 948 193,00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156 351 344,00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01 4 03 60710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1 139 235,00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1 173 278,00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146 439 849,00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150 808 958,00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155 178 066,00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лесного хозяйства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526 887 510,00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516 175 880,00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516 175 880,00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526 707 510,00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Лесное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526 707 510,00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526 707 510,00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"Сохранение лесов"</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212 368 354,68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203 356 725,42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203 356 725,42</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173 964 467,00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12 4 01 22530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эффективной реализации государственных функций в области лесных отношений"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274 669 507,84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38 896 000,74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имущественных и земельных отношений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312 084 550,00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320 842 150,00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312 084 550,00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236 739 850,00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227 982 250,00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227 982 250,00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71 984 066,00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89 459 181,00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89 434 416,00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81 653,00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81 518,00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9 678 779,59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5 253 450,00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2 603 450,00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комплексных кадастровых работ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R5110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6 107 620,41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жилищно-коммунального хозяйства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4 675 047 700,00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4 582 938 600,00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4 697 063 900,00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3 355 600 422,82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3 178 491 322,82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3 272 637 922,82</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мероприятий по капитальному ремонту многоквартирных домов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06 4 01 09601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1 840 583 692,01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1 820 636 683,04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1 852 720 656,98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1 840 583 692,01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1 820 636 683,04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1 852 720 656,98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873 650 973,02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1 020 636 683,04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1 052 720 656,98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61 844 692,01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88 820 656,98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811 806 281,01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963 900 000,00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06 4 01 86490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Благоустройство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730 834 530,81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509 672 439,78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540 135 065,84</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730 834 530,81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509 672 439,78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540 135 065,84</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"Формирование комфортной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609 765 147,47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358 822 820,00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369 022 540,00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2 083 350,00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55550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18 965 150,00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28 822 820,00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39 022 540,00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258 716 647,47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А5551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121 069 383,34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150 849 619,78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171 112 525,84</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организации благоустройства территорий муниципальных образований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06 4 03 87070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121 069 383,34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150 849 619,78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171 112 525,84</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321 782 200,00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321 782 200,00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06 4 01 60150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143 782 200,00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153 782 200,00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163 782 200,00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35 161 138,00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35 161 138,00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35 161 138,00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3 053 016,00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3 053 016,00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3 053 016,00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52 546,00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124 345 500,00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1 319 447 277,18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1 404 447 277,18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1 424 425 977,18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1 245 677,18</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01 4 01 23040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сентября 2021 года №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1 318 201 600,00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1 403 201 600,00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1 423 180 300,00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1 318 201 600,00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1 403 201 600,00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1 423 180 300,00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1 318 201 600,00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1 403 201 600,00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1 423 180 300,00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01 4 04 40170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1 168 701 600,00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1 247 098 900,00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1 267 077 600,00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R0820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32 902 700,00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32 902 700,00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экономического развития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381 065 322,00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381 065 322,00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381 065 322,00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43 710 000,00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6 610 000,00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337 355 322,00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337 355 322,00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337 355 322,00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239 165 322,00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239 165 322,00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239 165 322,00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туризма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05 4 03 60380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193 088 362,00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"Легкий старт" в форме субсидий на финансовое обеспечение затрат начинающим субъектам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15 4 01 60920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15 4 01 60980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577 758 230,00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277 034 460,00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277 034 460,00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477 558 230,00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477 558 230,00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176 834 460,00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13 4 02 65080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государственной гражданской и муниципальной службы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16 964 000,00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19 4 02 86790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109 490 460,00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109 490 460,00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109 490 460,00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20 4 01 86670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20 4 03 86630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350 723 770,00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344 598 770,00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БЕЗОПАСНОСТЬ И ПРАВООХРАНИТЕЛЬНАЯ ДЕЯТЕЛЬНОСТЬ</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механизма инициативного бюджетирования"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реализацию инициативных проектов в рамках инициативного бюджетирования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21 3 01 80090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инвестиций и инноваций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2 355 538 115,00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445 474 715,00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145 023 100,00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2 349 500 100,00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439 423 100,00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139 423 100,00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инвестиций и инноваций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2 302 446 600,00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2 302 446 600,00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развития конкурентоспособной промышленности"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2 179 077 000,00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966 687 000,00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16 3 01 65040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16 3 01 98020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1 159 076 226,33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модернизация и (или) реконструкция объектов инфраструктуры особых экономических зон (бюджетные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 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R3110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3 312 121,21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Cубсидии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промышленности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16 4 01 70250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R5911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R0660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Инспекция государственного строительного надзора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26 996 700,00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26 996 700,00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25 696 644,07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25 696 644,07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25 696 644,07</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1 079 055,93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1 079 055,93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1 079 055,93</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цифрового развития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1 730 199 770,00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1 462 013 420,00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1 462 013 420,00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НАЦИОНАЛЬНАЯ ЭКОНОМИКА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1 730 199 770,00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1 462 013 420,00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1 462 013 420,00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Связь и информатика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1 730 199 770,00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1 462 013 420,00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1 462 013 420,00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09 4 01 66180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13 4 01 66190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90 309 000,00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1 381 060 770,00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1 112 863 420,00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1 112 863 420,00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"Доступная сельская связь и Интернет"</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19 3 01 66150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1 103 250 220,00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1 020 858 120,00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185 223 750,00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19 4 04 67680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185 223 750,00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Управление молодежной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298 869 850,00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124 467 550,00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124 467 550,00</w:t>
            </w:r>
          </w:p>
        </w:tc>
      </w:tr>
      <w:tr w:rsidR="00950679">
        <w:trPr>
          <w:trHeight w:val="27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ОБРАЗОВАНИЕ</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298 869 850,00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124 467 550,00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124 467 550,00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Молодежная политика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284 870 750,00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284 870 750,00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"Россия-страна возможностей"</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174 402 300,00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(Межбюджетные трансферты)</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21 942 100,00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152 460 200,00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областного публичного конкурса "Молодежный проект" (Социальное обеспечение и иные выплаты населению)</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20 4 01 76260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101 568 450,00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101 568 450,00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101 568 450,00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20 4 02 22510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20 4 02 22520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молодежной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13 999 100,00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молодежной политики Липецкой области"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r>
      <w:tr w:rsidR="00950679">
        <w:trPr>
          <w:trHeight w:val="313"/>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r>
      <w:tr w:rsidR="00950679">
        <w:trPr>
          <w:trHeight w:val="288"/>
        </w:trPr>
        <w:tc>
          <w:tcPr>
            <w:tcW w:w="4396"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50679" w:rsidRDefault="000767D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ВСЕГО</w:t>
            </w:r>
          </w:p>
        </w:tc>
        <w:tc>
          <w:tcPr>
            <w:tcW w:w="7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50679" w:rsidRDefault="00950679">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107 259 210 474,78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96 798 035 909,76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50679" w:rsidRDefault="000767D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94 936 104 260,06</w:t>
            </w:r>
          </w:p>
        </w:tc>
      </w:tr>
    </w:tbl>
    <w:p w:rsidR="00950679" w:rsidRDefault="00950679"/>
    <w:sectPr w:rsidR="00950679" w:rsidSect="00513D2B">
      <w:headerReference w:type="default" r:id="rId6"/>
      <w:pgSz w:w="16901" w:h="11950" w:orient="landscape"/>
      <w:pgMar w:top="851" w:right="567" w:bottom="851" w:left="1134" w:header="720" w:footer="720" w:gutter="0"/>
      <w:pgNumType w:start="5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D2B" w:rsidRDefault="00513D2B" w:rsidP="00513D2B">
      <w:pPr>
        <w:spacing w:after="0" w:line="240" w:lineRule="auto"/>
      </w:pPr>
      <w:r>
        <w:separator/>
      </w:r>
    </w:p>
  </w:endnote>
  <w:endnote w:type="continuationSeparator" w:id="0">
    <w:p w:rsidR="00513D2B" w:rsidRDefault="00513D2B" w:rsidP="00513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D2B" w:rsidRDefault="00513D2B" w:rsidP="00513D2B">
      <w:pPr>
        <w:spacing w:after="0" w:line="240" w:lineRule="auto"/>
      </w:pPr>
      <w:r>
        <w:separator/>
      </w:r>
    </w:p>
  </w:footnote>
  <w:footnote w:type="continuationSeparator" w:id="0">
    <w:p w:rsidR="00513D2B" w:rsidRDefault="00513D2B" w:rsidP="00513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7169046"/>
      <w:docPartObj>
        <w:docPartGallery w:val="Page Numbers (Top of Page)"/>
        <w:docPartUnique/>
      </w:docPartObj>
    </w:sdtPr>
    <w:sdtEndPr>
      <w:rPr>
        <w:rFonts w:ascii="Times New Roman" w:hAnsi="Times New Roman" w:cs="Times New Roman"/>
        <w:sz w:val="24"/>
        <w:szCs w:val="24"/>
      </w:rPr>
    </w:sdtEndPr>
    <w:sdtContent>
      <w:p w:rsidR="00513D2B" w:rsidRPr="00513D2B" w:rsidRDefault="00513D2B">
        <w:pPr>
          <w:pStyle w:val="a3"/>
          <w:jc w:val="center"/>
          <w:rPr>
            <w:rFonts w:ascii="Times New Roman" w:hAnsi="Times New Roman" w:cs="Times New Roman"/>
            <w:sz w:val="24"/>
            <w:szCs w:val="24"/>
          </w:rPr>
        </w:pPr>
        <w:r w:rsidRPr="00513D2B">
          <w:rPr>
            <w:rFonts w:ascii="Times New Roman" w:hAnsi="Times New Roman" w:cs="Times New Roman"/>
            <w:sz w:val="24"/>
            <w:szCs w:val="24"/>
          </w:rPr>
          <w:fldChar w:fldCharType="begin"/>
        </w:r>
        <w:r w:rsidRPr="00513D2B">
          <w:rPr>
            <w:rFonts w:ascii="Times New Roman" w:hAnsi="Times New Roman" w:cs="Times New Roman"/>
            <w:sz w:val="24"/>
            <w:szCs w:val="24"/>
          </w:rPr>
          <w:instrText>PAGE   \* MERGEFORMAT</w:instrText>
        </w:r>
        <w:r w:rsidRPr="00513D2B">
          <w:rPr>
            <w:rFonts w:ascii="Times New Roman" w:hAnsi="Times New Roman" w:cs="Times New Roman"/>
            <w:sz w:val="24"/>
            <w:szCs w:val="24"/>
          </w:rPr>
          <w:fldChar w:fldCharType="separate"/>
        </w:r>
        <w:r w:rsidRPr="00513D2B">
          <w:rPr>
            <w:rFonts w:ascii="Times New Roman" w:hAnsi="Times New Roman" w:cs="Times New Roman"/>
            <w:sz w:val="24"/>
            <w:szCs w:val="24"/>
          </w:rPr>
          <w:t>2</w:t>
        </w:r>
        <w:r w:rsidRPr="00513D2B">
          <w:rPr>
            <w:rFonts w:ascii="Times New Roman" w:hAnsi="Times New Roman" w:cs="Times New Roman"/>
            <w:sz w:val="24"/>
            <w:szCs w:val="24"/>
          </w:rPr>
          <w:fldChar w:fldCharType="end"/>
        </w:r>
      </w:p>
    </w:sdtContent>
  </w:sdt>
  <w:p w:rsidR="00513D2B" w:rsidRDefault="00513D2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B0"/>
    <w:rsid w:val="000767D1"/>
    <w:rsid w:val="00513D2B"/>
    <w:rsid w:val="006F51B0"/>
    <w:rsid w:val="00812A1F"/>
    <w:rsid w:val="00950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749DCCD-8BCA-4153-AF01-6DC50831D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D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13D2B"/>
  </w:style>
  <w:style w:type="paragraph" w:styleId="a5">
    <w:name w:val="footer"/>
    <w:basedOn w:val="a"/>
    <w:link w:val="a6"/>
    <w:uiPriority w:val="99"/>
    <w:unhideWhenUsed/>
    <w:rsid w:val="00513D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1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129</Pages>
  <Words>55782</Words>
  <Characters>317962</Characters>
  <Application>Microsoft Office Word</Application>
  <DocSecurity>0</DocSecurity>
  <Lines>2649</Lines>
  <Paragraphs>745</Paragraphs>
  <ScaleCrop>false</ScaleCrop>
  <Company/>
  <LinksUpToDate>false</LinksUpToDate>
  <CharactersWithSpaces>372999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ReportDesigner</dc:creator>
  <cp:keywords/>
  <dc:description/>
  <cp:lastModifiedBy>u1596</cp:lastModifiedBy>
  <cp:revision>4</cp:revision>
  <dcterms:created xsi:type="dcterms:W3CDTF">2024-10-31T12:08:00Z</dcterms:created>
  <dcterms:modified xsi:type="dcterms:W3CDTF">2024-10-31T12:35:00Z</dcterms:modified>
</cp:coreProperties>
</file>